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57" w:type="dxa"/>
        <w:tblLook w:val="04A0"/>
      </w:tblPr>
      <w:tblGrid>
        <w:gridCol w:w="4388"/>
      </w:tblGrid>
      <w:tr w:rsidR="00474CE3" w:rsidTr="00474CE3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474CE3" w:rsidRDefault="00474CE3" w:rsidP="00C07E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37B2B" w:rsidRDefault="00C37B2B" w:rsidP="00C37B2B">
      <w:pPr>
        <w:spacing w:after="100" w:afterAutospacing="1" w:line="240" w:lineRule="auto"/>
        <w:ind w:left="-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031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C37B2B" w:rsidRPr="00B92120" w:rsidRDefault="00C37B2B" w:rsidP="00C37B2B">
      <w:pPr>
        <w:spacing w:after="100" w:afterAutospacing="1" w:line="240" w:lineRule="auto"/>
        <w:ind w:lef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0">
        <w:rPr>
          <w:rFonts w:ascii="Times New Roman" w:hAnsi="Times New Roman" w:cs="Times New Roman"/>
          <w:b/>
          <w:sz w:val="28"/>
          <w:szCs w:val="28"/>
        </w:rPr>
        <w:t xml:space="preserve">За период профессиональной </w:t>
      </w:r>
      <w:proofErr w:type="spellStart"/>
      <w:r w:rsidRPr="00B92120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B92120">
        <w:rPr>
          <w:rFonts w:ascii="Times New Roman" w:hAnsi="Times New Roman" w:cs="Times New Roman"/>
          <w:b/>
          <w:sz w:val="28"/>
          <w:szCs w:val="28"/>
        </w:rPr>
        <w:t xml:space="preserve"> – педагогической деятельности:</w:t>
      </w:r>
    </w:p>
    <w:p w:rsidR="00C37B2B" w:rsidRPr="00DB7D16" w:rsidRDefault="00C37B2B" w:rsidP="00C37B2B">
      <w:pPr>
        <w:numPr>
          <w:ilvl w:val="0"/>
          <w:numId w:val="2"/>
        </w:numPr>
        <w:spacing w:after="100" w:afterAutospacing="1" w:line="240" w:lineRule="auto"/>
        <w:ind w:lef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D16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комплекс игр и упражнений</w:t>
      </w:r>
      <w:r w:rsidRPr="00DB7D16">
        <w:rPr>
          <w:rFonts w:ascii="Times New Roman" w:hAnsi="Times New Roman" w:cs="Times New Roman"/>
          <w:sz w:val="28"/>
          <w:szCs w:val="28"/>
        </w:rPr>
        <w:t xml:space="preserve"> детей 2 – 3 лет, целями которо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B7D16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создание условий, облегчающих адаптационный период ребенка в дошкольном учреждении;</w:t>
      </w:r>
    </w:p>
    <w:p w:rsidR="00C37B2B" w:rsidRDefault="00C37B2B" w:rsidP="00C37B2B">
      <w:pPr>
        <w:numPr>
          <w:ilvl w:val="0"/>
          <w:numId w:val="2"/>
        </w:numPr>
        <w:spacing w:after="100" w:afterAutospacing="1" w:line="240" w:lineRule="auto"/>
        <w:ind w:lef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D1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адаптированная программа </w:t>
      </w:r>
      <w:r w:rsidRPr="00DB7D16">
        <w:rPr>
          <w:rFonts w:ascii="Times New Roman" w:hAnsi="Times New Roman" w:cs="Times New Roman"/>
          <w:sz w:val="28"/>
          <w:szCs w:val="28"/>
        </w:rPr>
        <w:t xml:space="preserve">по развитию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эмоционально-волевой сферы у детей </w:t>
      </w:r>
      <w:r w:rsidRPr="00DB7D16"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 xml:space="preserve"> и ТНР</w:t>
      </w:r>
      <w:r w:rsidRPr="00DB7D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7B2B" w:rsidRDefault="00C37B2B" w:rsidP="00C37B2B">
      <w:pPr>
        <w:numPr>
          <w:ilvl w:val="0"/>
          <w:numId w:val="2"/>
        </w:numPr>
        <w:spacing w:after="100" w:afterAutospacing="1" w:line="240" w:lineRule="auto"/>
        <w:ind w:lef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66">
        <w:rPr>
          <w:rFonts w:ascii="Times New Roman" w:hAnsi="Times New Roman" w:cs="Times New Roman"/>
          <w:sz w:val="28"/>
          <w:szCs w:val="28"/>
        </w:rPr>
        <w:t>составлен цикл занятий по снижению детской агрессивности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66">
        <w:rPr>
          <w:rFonts w:ascii="Times New Roman" w:hAnsi="Times New Roman" w:cs="Times New Roman"/>
          <w:sz w:val="28"/>
          <w:szCs w:val="28"/>
        </w:rPr>
        <w:t xml:space="preserve"> для детей 5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4B6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37B2B" w:rsidRDefault="00C37B2B" w:rsidP="00C37B2B">
      <w:pPr>
        <w:numPr>
          <w:ilvl w:val="0"/>
          <w:numId w:val="2"/>
        </w:numPr>
        <w:spacing w:after="100" w:afterAutospacing="1" w:line="240" w:lineRule="auto"/>
        <w:ind w:lef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D16">
        <w:rPr>
          <w:rFonts w:ascii="Times New Roman" w:hAnsi="Times New Roman" w:cs="Times New Roman"/>
          <w:sz w:val="28"/>
          <w:szCs w:val="28"/>
        </w:rPr>
        <w:t>составлена система упражнений на развитие мышления, образной и оперативной памяти, способности к концентрации внимания</w:t>
      </w:r>
      <w:r>
        <w:rPr>
          <w:rFonts w:ascii="Times New Roman" w:hAnsi="Times New Roman" w:cs="Times New Roman"/>
          <w:sz w:val="28"/>
          <w:szCs w:val="28"/>
        </w:rPr>
        <w:t xml:space="preserve"> у детей 6-7 лет;</w:t>
      </w:r>
    </w:p>
    <w:p w:rsidR="00C37B2B" w:rsidRDefault="00C37B2B" w:rsidP="00C37B2B">
      <w:pPr>
        <w:pStyle w:val="a7"/>
        <w:numPr>
          <w:ilvl w:val="0"/>
          <w:numId w:val="2"/>
        </w:numPr>
        <w:spacing w:after="0" w:afterAutospacing="0"/>
        <w:ind w:left="-284" w:firstLine="425"/>
        <w:contextualSpacing/>
        <w:jc w:val="both"/>
        <w:rPr>
          <w:color w:val="000000"/>
          <w:sz w:val="28"/>
          <w:szCs w:val="28"/>
        </w:rPr>
      </w:pPr>
      <w:r w:rsidRPr="00E23031">
        <w:rPr>
          <w:color w:val="000000"/>
          <w:sz w:val="28"/>
          <w:szCs w:val="28"/>
        </w:rPr>
        <w:t xml:space="preserve">разработана программа сотрудничества ДОУ и семьи в рамках реализации ФГОС </w:t>
      </w:r>
      <w:proofErr w:type="gramStart"/>
      <w:r w:rsidRPr="00E23031">
        <w:rPr>
          <w:color w:val="000000"/>
          <w:sz w:val="28"/>
          <w:szCs w:val="28"/>
        </w:rPr>
        <w:t>ДО</w:t>
      </w:r>
      <w:proofErr w:type="gramEnd"/>
      <w:r w:rsidRPr="00E23031">
        <w:rPr>
          <w:color w:val="000000"/>
          <w:sz w:val="28"/>
          <w:szCs w:val="28"/>
        </w:rPr>
        <w:t xml:space="preserve">  «Детский сад и семья»</w:t>
      </w:r>
      <w:r>
        <w:rPr>
          <w:color w:val="000000"/>
          <w:sz w:val="28"/>
          <w:szCs w:val="28"/>
        </w:rPr>
        <w:t>.</w:t>
      </w:r>
    </w:p>
    <w:p w:rsidR="00C37B2B" w:rsidRPr="00E23031" w:rsidRDefault="00C37B2B" w:rsidP="00C37B2B">
      <w:pPr>
        <w:pStyle w:val="a7"/>
        <w:spacing w:after="0" w:afterAutospacing="0"/>
        <w:ind w:left="-142" w:firstLine="284"/>
        <w:contextualSpacing/>
        <w:jc w:val="both"/>
        <w:rPr>
          <w:color w:val="000000"/>
          <w:sz w:val="28"/>
          <w:szCs w:val="28"/>
        </w:rPr>
      </w:pPr>
      <w:r w:rsidRPr="00E23031">
        <w:rPr>
          <w:color w:val="000000"/>
          <w:sz w:val="28"/>
          <w:szCs w:val="28"/>
        </w:rPr>
        <w:t xml:space="preserve"> Мною </w:t>
      </w:r>
      <w:proofErr w:type="gramStart"/>
      <w:r w:rsidRPr="00E23031">
        <w:rPr>
          <w:color w:val="000000"/>
          <w:sz w:val="28"/>
          <w:szCs w:val="28"/>
        </w:rPr>
        <w:t>создан</w:t>
      </w:r>
      <w:proofErr w:type="gramEnd"/>
      <w:r w:rsidRPr="00E23031">
        <w:rPr>
          <w:color w:val="000000"/>
          <w:sz w:val="28"/>
          <w:szCs w:val="28"/>
        </w:rPr>
        <w:t xml:space="preserve"> </w:t>
      </w:r>
      <w:proofErr w:type="spellStart"/>
      <w:r w:rsidRPr="00E23031">
        <w:rPr>
          <w:color w:val="000000"/>
          <w:sz w:val="28"/>
          <w:szCs w:val="28"/>
        </w:rPr>
        <w:t>блог</w:t>
      </w:r>
      <w:proofErr w:type="spellEnd"/>
      <w:r w:rsidRPr="00E23031">
        <w:rPr>
          <w:color w:val="000000"/>
          <w:sz w:val="28"/>
          <w:szCs w:val="28"/>
        </w:rPr>
        <w:t xml:space="preserve"> на </w:t>
      </w:r>
      <w:proofErr w:type="spellStart"/>
      <w:r w:rsidRPr="00E23031">
        <w:rPr>
          <w:color w:val="000000"/>
          <w:sz w:val="28"/>
          <w:szCs w:val="28"/>
          <w:lang w:val="en-US"/>
        </w:rPr>
        <w:t>emocrazvitiedet</w:t>
      </w:r>
      <w:proofErr w:type="spellEnd"/>
      <w:r w:rsidRPr="00E23031">
        <w:rPr>
          <w:color w:val="000000"/>
          <w:sz w:val="28"/>
          <w:szCs w:val="28"/>
        </w:rPr>
        <w:t>.</w:t>
      </w:r>
      <w:proofErr w:type="spellStart"/>
      <w:r w:rsidRPr="00E23031">
        <w:rPr>
          <w:color w:val="000000"/>
          <w:sz w:val="28"/>
          <w:szCs w:val="28"/>
          <w:lang w:val="en-US"/>
        </w:rPr>
        <w:t>blogspot</w:t>
      </w:r>
      <w:proofErr w:type="spellEnd"/>
      <w:r w:rsidRPr="00E23031">
        <w:rPr>
          <w:color w:val="000000"/>
          <w:sz w:val="28"/>
          <w:szCs w:val="28"/>
        </w:rPr>
        <w:t>.</w:t>
      </w:r>
      <w:r w:rsidRPr="00E23031">
        <w:rPr>
          <w:color w:val="000000"/>
          <w:sz w:val="28"/>
          <w:szCs w:val="28"/>
          <w:lang w:val="en-US"/>
        </w:rPr>
        <w:t>com</w:t>
      </w:r>
      <w:r w:rsidRPr="00E23031">
        <w:rPr>
          <w:color w:val="000000"/>
          <w:sz w:val="28"/>
          <w:szCs w:val="28"/>
        </w:rPr>
        <w:t>, где размещены материалы из опыта работы.</w:t>
      </w:r>
    </w:p>
    <w:p w:rsidR="00C37B2B" w:rsidRDefault="00C37B2B" w:rsidP="00C37B2B">
      <w:pPr>
        <w:spacing w:after="0" w:line="240" w:lineRule="auto"/>
        <w:ind w:left="-284" w:firstLine="425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4945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Регулярно участвую в работе педагогических и методических советов, семинарах, подготовке и проведении родительских собраний, обеспечиваю охрану жизни и здоровья детей.</w:t>
      </w:r>
    </w:p>
    <w:p w:rsidR="00C37B2B" w:rsidRDefault="00C37B2B" w:rsidP="00C37B2B">
      <w:pPr>
        <w:spacing w:after="0" w:line="240" w:lineRule="auto"/>
        <w:ind w:left="-284" w:firstLine="425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4945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Разработала и провожу мероприятия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семейного клуба «Семь Я»</w:t>
      </w:r>
      <w:r w:rsidRPr="004945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для родителей, с целью гармонизации детско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</w:t>
      </w:r>
      <w:r w:rsidRPr="004945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родительских отношений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  <w:r w:rsidRPr="004945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</w:p>
    <w:p w:rsidR="00C37B2B" w:rsidRPr="00494526" w:rsidRDefault="00C37B2B" w:rsidP="00C37B2B">
      <w:pPr>
        <w:spacing w:after="0" w:line="240" w:lineRule="auto"/>
        <w:ind w:left="-284" w:firstLine="425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230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Составила и провожу цикл занятий для педагогов «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Педагогическая лаборатория</w:t>
      </w:r>
      <w:r w:rsidRPr="00E230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».</w:t>
      </w:r>
    </w:p>
    <w:p w:rsidR="00C37B2B" w:rsidRPr="003B3E2E" w:rsidRDefault="00C37B2B" w:rsidP="00C37B2B">
      <w:pPr>
        <w:spacing w:after="0" w:line="240" w:lineRule="auto"/>
        <w:ind w:left="-284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 принимаю участие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районных, </w:t>
      </w:r>
      <w:r w:rsidRPr="003B3E2E">
        <w:rPr>
          <w:rFonts w:ascii="Times New Roman" w:eastAsia="Calibri" w:hAnsi="Times New Roman" w:cs="Times New Roman"/>
          <w:color w:val="000000"/>
          <w:sz w:val="28"/>
          <w:szCs w:val="28"/>
        </w:rPr>
        <w:t>городск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 и региональных</w:t>
      </w:r>
      <w:r w:rsidRPr="003B3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ах.</w:t>
      </w:r>
      <w:r w:rsidRPr="003B3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74CE3" w:rsidRDefault="00474CE3" w:rsidP="00474C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74" w:type="dxa"/>
        <w:tblInd w:w="-856" w:type="dxa"/>
        <w:tblLook w:val="04A0"/>
      </w:tblPr>
      <w:tblGrid>
        <w:gridCol w:w="4112"/>
        <w:gridCol w:w="1275"/>
        <w:gridCol w:w="5387"/>
      </w:tblGrid>
      <w:tr w:rsidR="00474CE3" w:rsidTr="00C00C00">
        <w:tc>
          <w:tcPr>
            <w:tcW w:w="4112" w:type="dxa"/>
          </w:tcPr>
          <w:p w:rsidR="00474CE3" w:rsidRDefault="00C07EDF" w:rsidP="00474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7ED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1419225" cy="1498396"/>
                  <wp:effectExtent l="0" t="0" r="0" b="6985"/>
                  <wp:docPr id="1" name="Рисунок 1" descr="H:\project\photo\20541d94-42a7-4ad2-9dc0-fa161d0cd5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project\photo\20541d94-42a7-4ad2-9dc0-fa161d0cd5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754" cy="150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474CE3" w:rsidRDefault="00474CE3" w:rsidP="00474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CE3" w:rsidRDefault="00474CE3" w:rsidP="00D157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Шураева</w:t>
            </w:r>
          </w:p>
          <w:p w:rsidR="00474CE3" w:rsidRDefault="00474CE3" w:rsidP="00D157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Елена</w:t>
            </w:r>
          </w:p>
          <w:p w:rsidR="00474CE3" w:rsidRDefault="00474CE3" w:rsidP="00D157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Владимировна</w:t>
            </w:r>
          </w:p>
          <w:p w:rsidR="00474CE3" w:rsidRDefault="00474CE3" w:rsidP="00D157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г.НОВОСИБИРСК</w:t>
            </w:r>
          </w:p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4CE3" w:rsidRDefault="00474CE3" w:rsidP="00474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4CE3" w:rsidTr="00C00C00">
        <w:tc>
          <w:tcPr>
            <w:tcW w:w="10774" w:type="dxa"/>
            <w:gridSpan w:val="3"/>
          </w:tcPr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74CE3" w:rsidTr="00C00C00">
        <w:tc>
          <w:tcPr>
            <w:tcW w:w="4112" w:type="dxa"/>
          </w:tcPr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662" w:type="dxa"/>
            <w:gridSpan w:val="2"/>
          </w:tcPr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</w:tr>
      <w:tr w:rsidR="00474CE3" w:rsidTr="00C00C00">
        <w:tc>
          <w:tcPr>
            <w:tcW w:w="4112" w:type="dxa"/>
          </w:tcPr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662" w:type="dxa"/>
            <w:gridSpan w:val="2"/>
          </w:tcPr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1974 г.</w:t>
            </w:r>
          </w:p>
        </w:tc>
      </w:tr>
      <w:tr w:rsidR="00474CE3" w:rsidTr="00C00C00">
        <w:tc>
          <w:tcPr>
            <w:tcW w:w="10774" w:type="dxa"/>
            <w:gridSpan w:val="3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</w:t>
            </w:r>
          </w:p>
        </w:tc>
      </w:tr>
      <w:tr w:rsidR="00474CE3" w:rsidTr="00C00C00">
        <w:tc>
          <w:tcPr>
            <w:tcW w:w="4112" w:type="dxa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6662" w:type="dxa"/>
            <w:gridSpan w:val="2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№ 432</w:t>
            </w:r>
          </w:p>
        </w:tc>
      </w:tr>
      <w:tr w:rsidR="00474CE3" w:rsidTr="00C00C00">
        <w:tc>
          <w:tcPr>
            <w:tcW w:w="4112" w:type="dxa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662" w:type="dxa"/>
            <w:gridSpan w:val="2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74CE3" w:rsidTr="00C00C00">
        <w:tc>
          <w:tcPr>
            <w:tcW w:w="4112" w:type="dxa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 (полных лет на момент заполнения анкеты)</w:t>
            </w:r>
          </w:p>
        </w:tc>
        <w:tc>
          <w:tcPr>
            <w:tcW w:w="6662" w:type="dxa"/>
            <w:gridSpan w:val="2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лет</w:t>
            </w:r>
          </w:p>
        </w:tc>
      </w:tr>
      <w:tr w:rsidR="00474CE3" w:rsidTr="00C00C00">
        <w:tc>
          <w:tcPr>
            <w:tcW w:w="4112" w:type="dxa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Квалификационная категория</w:t>
            </w:r>
          </w:p>
        </w:tc>
        <w:tc>
          <w:tcPr>
            <w:tcW w:w="6662" w:type="dxa"/>
            <w:gridSpan w:val="2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474CE3" w:rsidTr="00C00C00">
        <w:tc>
          <w:tcPr>
            <w:tcW w:w="4112" w:type="dxa"/>
          </w:tcPr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6662" w:type="dxa"/>
            <w:gridSpan w:val="2"/>
          </w:tcPr>
          <w:p w:rsidR="00924859" w:rsidRDefault="00924859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Памятный знак «За труд на благо города» в честь 120-летия со дня основания города Новосибирска – 2013 год;</w:t>
            </w:r>
          </w:p>
          <w:p w:rsidR="00474CE3" w:rsidRP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</w:rPr>
              <w:t>Благодарность администрации Ленинского района – 2016;</w:t>
            </w:r>
          </w:p>
          <w:p w:rsidR="00474CE3" w:rsidRDefault="00474CE3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E3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мэрии города Новосибирска -2017</w:t>
            </w:r>
          </w:p>
        </w:tc>
      </w:tr>
      <w:tr w:rsidR="00924859" w:rsidTr="00C00C00">
        <w:tc>
          <w:tcPr>
            <w:tcW w:w="4112" w:type="dxa"/>
          </w:tcPr>
          <w:p w:rsidR="00924859" w:rsidRDefault="00924859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образовательные программы, методики, технологии</w:t>
            </w:r>
          </w:p>
        </w:tc>
        <w:tc>
          <w:tcPr>
            <w:tcW w:w="6662" w:type="dxa"/>
            <w:gridSpan w:val="2"/>
          </w:tcPr>
          <w:p w:rsidR="00924859" w:rsidRDefault="00924859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24859" w:rsidTr="00C00C00">
        <w:tc>
          <w:tcPr>
            <w:tcW w:w="4112" w:type="dxa"/>
          </w:tcPr>
          <w:p w:rsidR="00924859" w:rsidRDefault="00924859" w:rsidP="004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(указать название работы, издание, год и место)</w:t>
            </w:r>
          </w:p>
        </w:tc>
        <w:tc>
          <w:tcPr>
            <w:tcW w:w="6662" w:type="dxa"/>
            <w:gridSpan w:val="2"/>
          </w:tcPr>
          <w:p w:rsidR="004E76A0" w:rsidRDefault="004E76A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«Дошкольный вестник</w:t>
            </w:r>
            <w:proofErr w:type="gramStart"/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»-</w:t>
            </w:r>
            <w:proofErr w:type="gramEnd"/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Главное управление образования мэрии Городской центр развития образования. Статья «Модель комплексного психолого-педагогического сопровождения детей с ОВЗ в условиях ДОО»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2016г.</w:t>
            </w:r>
          </w:p>
          <w:p w:rsidR="004E76A0" w:rsidRDefault="004E76A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«Дошкольный вестник» </w:t>
            </w:r>
            <w:proofErr w:type="gramStart"/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-Г</w:t>
            </w:r>
            <w:proofErr w:type="gramEnd"/>
            <w:r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лавное управление образования мэрии Городской центр развития образования. Статья «Детско-родительский клуб «Семь 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C00C00"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август 2016</w:t>
            </w:r>
            <w:r w:rsidR="00C00C0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Pr="00C00C0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«Дошкольный вестник» </w:t>
            </w:r>
            <w:proofErr w:type="gram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-Г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лавное управление образования мэрии Городской центр развития образования. Статья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«Система ранней помощи семья детей с ОВЗ»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Март 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  <w:p w:rsidR="004E76A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образование» </w:t>
            </w:r>
            <w:proofErr w:type="gramStart"/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proofErr w:type="gramEnd"/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фициальное издание Главного управления образования мэрии города Новосибирска. Статья «Модель комплексного психолого-педагогического сопровожде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детей с ОВЗ в условиях ДОО» - </w:t>
            </w:r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2016г.</w:t>
            </w:r>
          </w:p>
          <w:p w:rsidR="004E76A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образование» </w:t>
            </w:r>
            <w:proofErr w:type="gramStart"/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proofErr w:type="gramEnd"/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фициальное издание Главного управления образования мэрии города Новосибирска. Статья «Родительское собрание «Учимся общаться без конфликтов»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июнь 2016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образование» </w:t>
            </w:r>
            <w:proofErr w:type="gram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фициальное издание Главного управления образования мэрии города Новосибирска. Статья «Обеспечение социальной успешности, сохранение и укрепление психического здоровья ребенка через внедрение элементов песочной терапии в практику работы ДОУ»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образование» </w:t>
            </w:r>
            <w:proofErr w:type="gram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фициальное издание Главного управления образования мэрии города Новосибирска. Статья</w:t>
            </w:r>
            <w:proofErr w:type="gram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«С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овременные игровые технологии в ДОУ. </w:t>
            </w:r>
            <w:proofErr w:type="spell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Квест-игра</w:t>
            </w:r>
            <w:proofErr w:type="spell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</w:t>
            </w:r>
            <w:r w:rsidR="00D157F2"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образование» </w:t>
            </w:r>
            <w:proofErr w:type="gramStart"/>
            <w:r w:rsidR="00D157F2"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фициальное издание Главного управления образования мэрии города Новосибирска. Статья</w:t>
            </w:r>
            <w:proofErr w:type="gram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амятка педагога-психолога для воспитателей по взаимодействию с «особыми» детьми “Что делать, если…”»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  <w:p w:rsidR="00C00C0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</w:t>
            </w:r>
            <w:r w:rsidR="00D157F2"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образование» </w:t>
            </w:r>
            <w:proofErr w:type="gramStart"/>
            <w:r w:rsidR="00D157F2"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фициальное издание Главного управления образования мэрии города Новосибирска. Статья «Игра-путешествие “В поисках Тихони, или Большое путешествие”»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Pr="00C00C00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газета «Интерактивное образование» – официальное издание Департамента образования мэрии города Новосибирска (свидетельство о регистрации – Эл № ФС 77-56919 от 29 января 2014 года)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00C00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Статья – Проект «Я и сказочный мир: формирование личности ребенка посредством </w:t>
            </w:r>
            <w:proofErr w:type="spell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мультиматографа</w:t>
            </w:r>
            <w:proofErr w:type="spell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Pr="00C00C00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газета «Интерактивное образование» – официальное издание Департамента образования мэрии города Новосибирска (свидетельство о регистрации – Эл № ФС 77-56919 от 29 января 2014 года) </w:t>
            </w:r>
          </w:p>
          <w:p w:rsidR="00C00C00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«Использование </w:t>
            </w:r>
            <w:proofErr w:type="spellStart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 в психолого-педагогическом сопровождении детей с особыми образовательными потребностями»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  <w:p w:rsidR="004E76A0" w:rsidRPr="004E76A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Журнал лидеров образования №1(13) 2016 УПРАВЛЕНИЕ РАЗВИТИЕМ ОБРАЗОВАНИЯ. Городской информационно-методический журнал. Производственно-практическое издание. Рубрика «Дошкольное образование». Статья «Модель комплексного психолого-педагогического сопровожде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детей с ОВЗ в условиях ДОО» - </w:t>
            </w:r>
            <w:r w:rsidR="004E76A0" w:rsidRPr="004E76A0">
              <w:rPr>
                <w:rFonts w:ascii="Times New Roman" w:hAnsi="Times New Roman" w:cs="Times New Roman"/>
                <w:bCs/>
                <w:sz w:val="28"/>
                <w:szCs w:val="28"/>
              </w:rPr>
              <w:t>май 2016г.</w:t>
            </w:r>
          </w:p>
          <w:p w:rsidR="004E76A0" w:rsidRDefault="00C00C00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4E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Журнал лидеров образования №1</w:t>
            </w:r>
            <w:r w:rsidR="008B6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 УПРАВЛЕНИЕ РАЗВИТИЕМ ОБРАЗОВАНИЯ. Городской информационно-методический журнал. Производственно-практическое издание. Рубрика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«Дошкольное образование». Статья «Психолого-педагогический проект для родителей «Скоро в школу»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март 2107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Pr="00D157F2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Pr="00D157F2">
              <w:rPr>
                <w:rFonts w:ascii="Times New Roman" w:hAnsi="Times New Roman" w:cs="Times New Roman"/>
                <w:bCs/>
                <w:sz w:val="28"/>
                <w:szCs w:val="28"/>
              </w:rPr>
              <w:t>Журнал лидеров образования «Управление развитием образования» №2(16)2017</w:t>
            </w:r>
          </w:p>
          <w:p w:rsidR="00C00C00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информационно-методический журнал. Производственно-практическое издание. Рубрика «Дошкольное образование».</w:t>
            </w:r>
            <w:r w:rsidRPr="00C00C00">
              <w:rPr>
                <w:rFonts w:eastAsia="Calibri"/>
                <w:sz w:val="28"/>
                <w:szCs w:val="28"/>
              </w:rPr>
              <w:t xml:space="preserve">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«Создание эмоционально-благоприятной атмосферы в ДОУ»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00C00" w:rsidRPr="00D157F2" w:rsidRDefault="00C00C00" w:rsidP="00C00C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</w:t>
            </w:r>
            <w:r w:rsidRPr="00D157F2">
              <w:rPr>
                <w:rFonts w:ascii="Times New Roman" w:hAnsi="Times New Roman" w:cs="Times New Roman"/>
                <w:bCs/>
                <w:sz w:val="28"/>
                <w:szCs w:val="28"/>
              </w:rPr>
              <w:t>Журнал лидеров образования «Управление развитием образования» №1(17)2018</w:t>
            </w:r>
          </w:p>
          <w:p w:rsidR="004E76A0" w:rsidRDefault="00C00C00" w:rsidP="00D1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«Обеспечение социальной успешности, сохранение и укрепление психического здоровья ребенка через внедрение  элементов песочной терапии в практику работы ДОУ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677D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0C00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</w:tr>
      <w:tr w:rsidR="008B677D" w:rsidTr="006F2802">
        <w:tc>
          <w:tcPr>
            <w:tcW w:w="10774" w:type="dxa"/>
            <w:gridSpan w:val="3"/>
          </w:tcPr>
          <w:p w:rsidR="008B677D" w:rsidRDefault="008B677D" w:rsidP="004E76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Образование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387" w:type="dxa"/>
          </w:tcPr>
          <w:p w:rsidR="008B677D" w:rsidRDefault="00D157F2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НГПУ </w:t>
            </w:r>
          </w:p>
          <w:p w:rsidR="00D157F2" w:rsidRDefault="00D157F2" w:rsidP="00D1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2012 г.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387" w:type="dxa"/>
          </w:tcPr>
          <w:p w:rsidR="00D157F2" w:rsidRDefault="00D157F2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Психология.</w:t>
            </w:r>
          </w:p>
          <w:p w:rsidR="008B677D" w:rsidRDefault="00D157F2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Психолог. Преподаватель психологии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(наименование образовательных программ, модулей, стажировок и т.п.  места и сроки их получения)</w:t>
            </w:r>
          </w:p>
        </w:tc>
        <w:tc>
          <w:tcPr>
            <w:tcW w:w="5387" w:type="dxa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7D" w:rsidTr="00821443">
        <w:tc>
          <w:tcPr>
            <w:tcW w:w="10774" w:type="dxa"/>
            <w:gridSpan w:val="3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Общественная деятельность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Правительственные, отраслевые, общественные, международные награды (укажите название и год получения награды)</w:t>
            </w:r>
          </w:p>
        </w:tc>
        <w:tc>
          <w:tcPr>
            <w:tcW w:w="5387" w:type="dxa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5387" w:type="dxa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7D" w:rsidTr="004D1542">
        <w:tc>
          <w:tcPr>
            <w:tcW w:w="10774" w:type="dxa"/>
            <w:gridSpan w:val="3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Контакты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5387" w:type="dxa"/>
          </w:tcPr>
          <w:p w:rsidR="008B677D" w:rsidRDefault="00D157F2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89231787328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87" w:type="dxa"/>
          </w:tcPr>
          <w:p w:rsidR="008B677D" w:rsidRPr="00D157F2" w:rsidRDefault="00D157F2" w:rsidP="004E7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shuraeva-e@mail.ru</w:t>
            </w:r>
          </w:p>
        </w:tc>
      </w:tr>
      <w:tr w:rsidR="008B677D" w:rsidTr="001C5394">
        <w:tc>
          <w:tcPr>
            <w:tcW w:w="5387" w:type="dxa"/>
            <w:gridSpan w:val="2"/>
          </w:tcPr>
          <w:p w:rsidR="008B677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387" w:type="dxa"/>
          </w:tcPr>
          <w:p w:rsidR="008B677D" w:rsidRDefault="008B677D" w:rsidP="004E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EDF" w:rsidRPr="00B92120" w:rsidRDefault="00C07EDF" w:rsidP="00C07EDF">
      <w:pPr>
        <w:spacing w:after="0" w:line="240" w:lineRule="auto"/>
        <w:ind w:left="-284" w:firstLine="42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курсах повышения квалификации в 2018г. </w:t>
      </w:r>
    </w:p>
    <w:p w:rsidR="00C07EDF" w:rsidRPr="00B92120" w:rsidRDefault="00C07EDF" w:rsidP="00C07EDF">
      <w:pPr>
        <w:pStyle w:val="a4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образовательное учреждение дополнительного профессионального образования </w:t>
      </w:r>
      <w:proofErr w:type="gramStart"/>
      <w:r w:rsidRPr="00B92120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B92120">
        <w:rPr>
          <w:rFonts w:ascii="Times New Roman" w:eastAsia="Calibri" w:hAnsi="Times New Roman" w:cs="Times New Roman"/>
          <w:color w:val="000000"/>
          <w:sz w:val="28"/>
          <w:szCs w:val="28"/>
        </w:rPr>
        <w:t>. Новосибирска «Городской центр образования и здоровья «Магистр»</w:t>
      </w:r>
      <w:r w:rsidRPr="00B921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92120">
        <w:rPr>
          <w:rFonts w:ascii="Times New Roman" w:eastAsia="Calibri" w:hAnsi="Times New Roman" w:cs="Times New Roman"/>
          <w:color w:val="000000"/>
          <w:sz w:val="28"/>
          <w:szCs w:val="28"/>
        </w:rPr>
        <w:t>«Психомоторная коррекция в системе психолого-педагогического сопровождения детей».</w:t>
      </w:r>
    </w:p>
    <w:p w:rsidR="00C07EDF" w:rsidRPr="00B92120" w:rsidRDefault="00C07EDF" w:rsidP="00C07EDF">
      <w:pPr>
        <w:pStyle w:val="a4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1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Новосибирский институт повышения квалификации и переподготовки по программе «Проектирование работы педагога ДОО с родителями воспитанников в условиях реализации ФГОС </w:t>
      </w:r>
      <w:proofErr w:type="gramStart"/>
      <w:r w:rsidRPr="00B921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B921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74CE3" w:rsidRPr="00474CE3" w:rsidRDefault="00474CE3" w:rsidP="00C07EDF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474CE3" w:rsidRPr="00474CE3" w:rsidSect="00E2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BD3"/>
    <w:multiLevelType w:val="hybridMultilevel"/>
    <w:tmpl w:val="75EC4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1005A"/>
    <w:multiLevelType w:val="hybridMultilevel"/>
    <w:tmpl w:val="35C8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4CE3"/>
    <w:rsid w:val="00474CE3"/>
    <w:rsid w:val="004E76A0"/>
    <w:rsid w:val="006A09E6"/>
    <w:rsid w:val="008B677D"/>
    <w:rsid w:val="00924859"/>
    <w:rsid w:val="00C00C00"/>
    <w:rsid w:val="00C07EDF"/>
    <w:rsid w:val="00C37B2B"/>
    <w:rsid w:val="00D157F2"/>
    <w:rsid w:val="00DD45D5"/>
    <w:rsid w:val="00E2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3</cp:revision>
  <dcterms:created xsi:type="dcterms:W3CDTF">2018-06-08T04:40:00Z</dcterms:created>
  <dcterms:modified xsi:type="dcterms:W3CDTF">2018-08-14T09:27:00Z</dcterms:modified>
</cp:coreProperties>
</file>